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D0C" w:rsidRDefault="000579EE">
      <w:r>
        <w:rPr>
          <w:noProof/>
        </w:rPr>
        <w:drawing>
          <wp:inline distT="0" distB="0" distL="0" distR="0" wp14:anchorId="671A585D" wp14:editId="7B70FCD8">
            <wp:extent cx="5943600" cy="45148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23E5E68-050A-8A6D-88B0-8DB2116A86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79EE" w:rsidRDefault="000579EE"/>
    <w:p w:rsidR="000579EE" w:rsidRDefault="000579EE">
      <w:r>
        <w:rPr>
          <w:noProof/>
        </w:rPr>
        <w:lastRenderedPageBreak/>
        <w:drawing>
          <wp:inline distT="0" distB="0" distL="0" distR="0" wp14:anchorId="08085855" wp14:editId="1179D66E">
            <wp:extent cx="5943600" cy="4326255"/>
            <wp:effectExtent l="0" t="0" r="0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83EBECD-B1C5-F06A-9A3A-1A1FB80A2C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79EE" w:rsidRDefault="000579EE"/>
    <w:p w:rsidR="000579EE" w:rsidRDefault="00C34DA7">
      <w:r>
        <w:lastRenderedPageBreak/>
        <w:t xml:space="preserve"> </w:t>
      </w:r>
      <w:r w:rsidR="00FF6C94">
        <w:rPr>
          <w:noProof/>
        </w:rPr>
        <w:drawing>
          <wp:inline distT="0" distB="0" distL="0" distR="0" wp14:anchorId="76FF9D2E" wp14:editId="05AB31B0">
            <wp:extent cx="5943600" cy="4326255"/>
            <wp:effectExtent l="0" t="0" r="0" b="171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BAEAD5A-562B-91C0-18D7-40B13A3EBC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68A1" w:rsidRDefault="001C68A1"/>
    <w:p w:rsidR="001C68A1" w:rsidRDefault="001C68A1">
      <w:r>
        <w:t>Growing degree day accumulation – base 50</w:t>
      </w:r>
    </w:p>
    <w:p w:rsidR="001C68A1" w:rsidRDefault="001C68A1">
      <w:r>
        <w:t>Port Angeles  2</w:t>
      </w:r>
    </w:p>
    <w:p w:rsidR="001C68A1" w:rsidRDefault="001C68A1">
      <w:r>
        <w:t>Sequim           4</w:t>
      </w:r>
    </w:p>
    <w:sectPr w:rsidR="001C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C7"/>
    <w:rsid w:val="000579EE"/>
    <w:rsid w:val="000E4AC7"/>
    <w:rsid w:val="001C68A1"/>
    <w:rsid w:val="005C4406"/>
    <w:rsid w:val="005D1EC6"/>
    <w:rsid w:val="00C34DA7"/>
    <w:rsid w:val="00D70BBF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BB8C"/>
  <w15:chartTrackingRefBased/>
  <w15:docId w15:val="{99EA50A9-5896-48D7-A10B-6080AB5B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pe\Documents\Weather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pape\Documents\Weather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Port Angeles Water Year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582371868172099E-2"/>
          <c:y val="7.4779650361640124E-2"/>
          <c:w val="0.95537046652212954"/>
          <c:h val="0.83232868926890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Precipitation</c:v>
                </c:pt>
                <c:pt idx="1">
                  <c:v>actual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Sheet1!$A$3:$A$8</c:f>
              <c:strCache>
                <c:ptCount val="6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</c:strCache>
            </c:strRef>
          </c:cat>
          <c:val>
            <c:numRef>
              <c:f>Sheet1!$B$3:$B$8</c:f>
              <c:numCache>
                <c:formatCode>General</c:formatCode>
                <c:ptCount val="6"/>
                <c:pt idx="0">
                  <c:v>3.33</c:v>
                </c:pt>
                <c:pt idx="1">
                  <c:v>3.48</c:v>
                </c:pt>
                <c:pt idx="2">
                  <c:v>3.3</c:v>
                </c:pt>
                <c:pt idx="3">
                  <c:v>1.34</c:v>
                </c:pt>
                <c:pt idx="4">
                  <c:v>1.81</c:v>
                </c:pt>
                <c:pt idx="5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9-4371-954F-4052FBB83040}"/>
            </c:ext>
          </c:extLst>
        </c:ser>
        <c:ser>
          <c:idx val="1"/>
          <c:order val="1"/>
          <c:tx>
            <c:strRef>
              <c:f>Sheet1!$C$1:$C$2</c:f>
              <c:strCache>
                <c:ptCount val="2"/>
                <c:pt idx="0">
                  <c:v>Precipitation</c:v>
                </c:pt>
                <c:pt idx="1">
                  <c:v>Normal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Sheet1!$A$3:$A$8</c:f>
              <c:strCache>
                <c:ptCount val="6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</c:strCache>
            </c:strRef>
          </c:cat>
          <c:val>
            <c:numRef>
              <c:f>Sheet1!$C$3:$C$8</c:f>
              <c:numCache>
                <c:formatCode>General</c:formatCode>
                <c:ptCount val="6"/>
                <c:pt idx="0">
                  <c:v>3.06</c:v>
                </c:pt>
                <c:pt idx="1">
                  <c:v>5.1100000000000003</c:v>
                </c:pt>
                <c:pt idx="2">
                  <c:v>5.23</c:v>
                </c:pt>
                <c:pt idx="3">
                  <c:v>4.29</c:v>
                </c:pt>
                <c:pt idx="4">
                  <c:v>2.84</c:v>
                </c:pt>
                <c:pt idx="5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9-4371-954F-4052FBB83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4089152"/>
        <c:axId val="524088072"/>
      </c:barChart>
      <c:catAx>
        <c:axId val="52408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088072"/>
        <c:crosses val="autoZero"/>
        <c:auto val="1"/>
        <c:lblAlgn val="ctr"/>
        <c:lblOffset val="100"/>
        <c:noMultiLvlLbl val="0"/>
      </c:catAx>
      <c:valAx>
        <c:axId val="52408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08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Sequim Water Year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1147360688138602E-2"/>
          <c:y val="8.6876655003587849E-2"/>
          <c:w val="0.95537046652212954"/>
          <c:h val="0.83232868926890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Sheet1!$B$11:$B$12</c:f>
              <c:strCache>
                <c:ptCount val="2"/>
                <c:pt idx="0">
                  <c:v>Precipitation</c:v>
                </c:pt>
                <c:pt idx="1">
                  <c:v>actual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Sheet1!$A$13:$A$18</c:f>
              <c:strCache>
                <c:ptCount val="6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</c:strCache>
            </c:strRef>
          </c:cat>
          <c:val>
            <c:numRef>
              <c:f>Sheet1!$B$13:$B$18</c:f>
              <c:numCache>
                <c:formatCode>General</c:formatCode>
                <c:ptCount val="6"/>
                <c:pt idx="0">
                  <c:v>2.14</c:v>
                </c:pt>
                <c:pt idx="1">
                  <c:v>5.09</c:v>
                </c:pt>
                <c:pt idx="2">
                  <c:v>1.43</c:v>
                </c:pt>
                <c:pt idx="3">
                  <c:v>0.74</c:v>
                </c:pt>
                <c:pt idx="4">
                  <c:v>1.36</c:v>
                </c:pt>
                <c:pt idx="5">
                  <c:v>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0-4AFC-A700-43EE4DB8E6A6}"/>
            </c:ext>
          </c:extLst>
        </c:ser>
        <c:ser>
          <c:idx val="1"/>
          <c:order val="1"/>
          <c:tx>
            <c:strRef>
              <c:f>Sheet1!$C$11:$C$12</c:f>
              <c:strCache>
                <c:ptCount val="2"/>
                <c:pt idx="0">
                  <c:v>Precipitation</c:v>
                </c:pt>
                <c:pt idx="1">
                  <c:v>Normal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Sheet1!$A$13:$A$18</c:f>
              <c:strCache>
                <c:ptCount val="6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</c:strCache>
            </c:strRef>
          </c:cat>
          <c:val>
            <c:numRef>
              <c:f>Sheet1!$C$13:$C$18</c:f>
              <c:numCache>
                <c:formatCode>General</c:formatCode>
                <c:ptCount val="6"/>
                <c:pt idx="0">
                  <c:v>1.63</c:v>
                </c:pt>
                <c:pt idx="1">
                  <c:v>2.69</c:v>
                </c:pt>
                <c:pt idx="2">
                  <c:v>2.25</c:v>
                </c:pt>
                <c:pt idx="3">
                  <c:v>2.1800000000000002</c:v>
                </c:pt>
                <c:pt idx="4">
                  <c:v>1.39</c:v>
                </c:pt>
                <c:pt idx="5">
                  <c:v>1.49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70-4AFC-A700-43EE4DB8E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014912"/>
        <c:axId val="395013472"/>
      </c:barChart>
      <c:catAx>
        <c:axId val="3950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013472"/>
        <c:crosses val="autoZero"/>
        <c:auto val="1"/>
        <c:lblAlgn val="ctr"/>
        <c:lblOffset val="100"/>
        <c:noMultiLvlLbl val="0"/>
      </c:catAx>
      <c:valAx>
        <c:axId val="39501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01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F. Temperature Depature from Normal 2023 Water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2528934093098726E-2"/>
          <c:y val="7.8811985242289356E-2"/>
          <c:w val="0.95132707211396061"/>
          <c:h val="0.8569224394673508"/>
        </c:manualLayout>
      </c:layout>
      <c:lineChart>
        <c:grouping val="standard"/>
        <c:varyColors val="0"/>
        <c:ser>
          <c:idx val="0"/>
          <c:order val="0"/>
          <c:tx>
            <c:strRef>
              <c:f>Sheet1!$E$1:$E$2</c:f>
              <c:strCache>
                <c:ptCount val="2"/>
                <c:pt idx="0">
                  <c:v>Temperature</c:v>
                </c:pt>
                <c:pt idx="1">
                  <c:v>Port Angeles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Sheet1!$D$3:$D$8</c:f>
              <c:strCache>
                <c:ptCount val="6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</c:strCache>
            </c:strRef>
          </c:cat>
          <c:val>
            <c:numRef>
              <c:f>Sheet1!$E$3:$E$8</c:f>
              <c:numCache>
                <c:formatCode>General</c:formatCode>
                <c:ptCount val="6"/>
                <c:pt idx="0">
                  <c:v>6.2</c:v>
                </c:pt>
                <c:pt idx="1">
                  <c:v>-2.5</c:v>
                </c:pt>
                <c:pt idx="2">
                  <c:v>-1.7</c:v>
                </c:pt>
                <c:pt idx="3">
                  <c:v>2.2999999999999998</c:v>
                </c:pt>
                <c:pt idx="4">
                  <c:v>0.2</c:v>
                </c:pt>
                <c:pt idx="5">
                  <c:v>-0.5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19-499E-A25E-EC582E1F9BF3}"/>
            </c:ext>
          </c:extLst>
        </c:ser>
        <c:ser>
          <c:idx val="1"/>
          <c:order val="1"/>
          <c:tx>
            <c:strRef>
              <c:f>Sheet1!$F$1:$F$2</c:f>
              <c:strCache>
                <c:ptCount val="2"/>
                <c:pt idx="0">
                  <c:v>Temperature</c:v>
                </c:pt>
                <c:pt idx="1">
                  <c:v>Sequim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Sheet1!$D$3:$D$8</c:f>
              <c:strCache>
                <c:ptCount val="6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</c:strCache>
            </c:strRef>
          </c:cat>
          <c:val>
            <c:numRef>
              <c:f>Sheet1!$F$3:$F$8</c:f>
              <c:numCache>
                <c:formatCode>General</c:formatCode>
                <c:ptCount val="6"/>
                <c:pt idx="0">
                  <c:v>5.0999999999999996</c:v>
                </c:pt>
                <c:pt idx="1">
                  <c:v>-2.7</c:v>
                </c:pt>
                <c:pt idx="2">
                  <c:v>-2</c:v>
                </c:pt>
                <c:pt idx="3">
                  <c:v>1.3</c:v>
                </c:pt>
                <c:pt idx="4">
                  <c:v>-1.1000000000000001</c:v>
                </c:pt>
                <c:pt idx="5">
                  <c:v>-1.5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19-499E-A25E-EC582E1F9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1353088"/>
        <c:axId val="531353448"/>
      </c:lineChart>
      <c:catAx>
        <c:axId val="53135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353448"/>
        <c:crosses val="autoZero"/>
        <c:auto val="1"/>
        <c:lblAlgn val="ctr"/>
        <c:lblOffset val="100"/>
        <c:noMultiLvlLbl val="0"/>
      </c:catAx>
      <c:valAx>
        <c:axId val="53135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35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0.7516</cdr:x>
      <cdr:y>0.14836</cdr:y>
    </cdr:from>
    <cdr:to>
      <cdr:x>1</cdr:x>
      <cdr:y>0.27081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707EF724-92C6-3EF3-C766-48B41AA8D99E}"/>
            </a:ext>
          </a:extLst>
        </cdr:cNvPr>
        <cdr:cNvSpPr txBox="1"/>
      </cdr:nvSpPr>
      <cdr:spPr>
        <a:xfrm xmlns:a="http://schemas.openxmlformats.org/drawingml/2006/main" rot="10800000" flipV="1">
          <a:off x="4467225" y="641843"/>
          <a:ext cx="1476375" cy="5297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Normal   23.47"</a:t>
          </a:r>
        </a:p>
        <a:p xmlns:a="http://schemas.openxmlformats.org/drawingml/2006/main">
          <a:r>
            <a:rPr lang="en-US" sz="1100"/>
            <a:t>Actual</a:t>
          </a:r>
          <a:r>
            <a:rPr lang="en-US" sz="1100" baseline="0"/>
            <a:t>      14.40</a:t>
          </a:r>
          <a:r>
            <a:rPr lang="en-US" sz="1100"/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0.7757</cdr:x>
      <cdr:y>0.14265</cdr:y>
    </cdr:from>
    <cdr:to>
      <cdr:x>0.95032</cdr:x>
      <cdr:y>0.27301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5D24E5B-3C31-C138-E54A-5B5DFAC812FE}"/>
            </a:ext>
          </a:extLst>
        </cdr:cNvPr>
        <cdr:cNvSpPr txBox="1"/>
      </cdr:nvSpPr>
      <cdr:spPr>
        <a:xfrm xmlns:a="http://schemas.openxmlformats.org/drawingml/2006/main">
          <a:off x="4610451" y="617140"/>
          <a:ext cx="1037874" cy="5639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Normal</a:t>
          </a:r>
          <a:r>
            <a:rPr lang="en-US" sz="1100" baseline="0"/>
            <a:t>  11.63</a:t>
          </a:r>
        </a:p>
        <a:p xmlns:a="http://schemas.openxmlformats.org/drawingml/2006/main">
          <a:r>
            <a:rPr lang="en-US" sz="1100" baseline="0"/>
            <a:t>Actual     12.01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b p</cp:lastModifiedBy>
  <cp:revision>1</cp:revision>
  <dcterms:created xsi:type="dcterms:W3CDTF">2023-04-01T20:03:00Z</dcterms:created>
  <dcterms:modified xsi:type="dcterms:W3CDTF">2023-04-01T21:50:00Z</dcterms:modified>
</cp:coreProperties>
</file>